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B7A2C" w14:textId="77777777" w:rsidR="00036038" w:rsidRDefault="00036038" w:rsidP="000360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897963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 wp14:anchorId="3708B72E" wp14:editId="6468277E">
            <wp:extent cx="619125" cy="638175"/>
            <wp:effectExtent l="0" t="0" r="9525" b="9525"/>
            <wp:docPr id="1" name="Картина 1" descr="е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мблем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963">
        <w:rPr>
          <w:rFonts w:ascii="Times New Roman" w:eastAsia="Times New Roman" w:hAnsi="Times New Roman" w:cs="Times New Roman"/>
          <w:sz w:val="24"/>
          <w:szCs w:val="24"/>
        </w:rPr>
        <w:t>ОСНОВНО УЧИЛИЩЕ „ХРИСТО БОТЕВ” с. Равно поле, общ. Елин Пелин ул. „Васил Левски” №2, тел. 0897048706,e</w:t>
      </w:r>
      <w:r w:rsidRPr="00897963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897963">
        <w:rPr>
          <w:rFonts w:ascii="Times New Roman" w:eastAsia="Times New Roman" w:hAnsi="Times New Roman" w:cs="Times New Roman"/>
          <w:sz w:val="24"/>
          <w:szCs w:val="24"/>
        </w:rPr>
        <w:t>mail:</w:t>
      </w:r>
      <w:r w:rsidRPr="008979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hyperlink r:id="rId6" w:history="1">
        <w:r w:rsidRPr="0089796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ou_ravno_pole@abv.bg</w:t>
        </w:r>
      </w:hyperlink>
      <w:r w:rsidRPr="008979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7" w:history="1">
        <w:r w:rsidRPr="0089796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http://ou-ravnopole.idwebbg.com/</w:t>
        </w:r>
      </w:hyperlink>
    </w:p>
    <w:p w14:paraId="76DE24CD" w14:textId="77777777" w:rsidR="00392E0D" w:rsidRDefault="00392E0D" w:rsidP="00036038">
      <w:pPr>
        <w:shd w:val="clear" w:color="auto" w:fill="F3F0FB"/>
        <w:spacing w:after="158" w:line="240" w:lineRule="auto"/>
        <w:jc w:val="center"/>
        <w:rPr>
          <w:rFonts w:ascii="Calibri" w:eastAsia="Times New Roman" w:hAnsi="Calibri" w:cs="Calibri"/>
          <w:b/>
          <w:bCs/>
          <w:color w:val="333333"/>
          <w:sz w:val="23"/>
          <w:szCs w:val="23"/>
        </w:rPr>
      </w:pPr>
    </w:p>
    <w:p w14:paraId="28B5B641" w14:textId="7F1DA50E" w:rsidR="00392E0D" w:rsidRDefault="00392E0D" w:rsidP="00392E0D">
      <w:pPr>
        <w:shd w:val="clear" w:color="auto" w:fill="F3F0FB"/>
        <w:tabs>
          <w:tab w:val="left" w:pos="7416"/>
        </w:tabs>
        <w:spacing w:after="158" w:line="240" w:lineRule="auto"/>
        <w:rPr>
          <w:rFonts w:ascii="Calibri" w:eastAsia="Times New Roman" w:hAnsi="Calibri" w:cs="Calibri"/>
          <w:b/>
          <w:bCs/>
          <w:color w:val="333333"/>
          <w:sz w:val="23"/>
          <w:szCs w:val="23"/>
        </w:rPr>
      </w:pPr>
      <w:r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ab/>
      </w:r>
      <w:bookmarkStart w:id="0" w:name="_GoBack"/>
      <w:r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pict w14:anchorId="2F5214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812F8441-DC92-4FB9-8008-1A46997A79D7}" provid="{00000000-0000-0000-0000-000000000000}" issignatureline="t"/>
          </v:shape>
        </w:pict>
      </w:r>
      <w:bookmarkEnd w:id="0"/>
    </w:p>
    <w:p w14:paraId="3193B9AC" w14:textId="77777777" w:rsidR="00392E0D" w:rsidRDefault="00392E0D" w:rsidP="00036038">
      <w:pPr>
        <w:shd w:val="clear" w:color="auto" w:fill="F3F0FB"/>
        <w:spacing w:after="158" w:line="240" w:lineRule="auto"/>
        <w:jc w:val="center"/>
        <w:rPr>
          <w:rFonts w:ascii="Calibri" w:eastAsia="Times New Roman" w:hAnsi="Calibri" w:cs="Calibri"/>
          <w:b/>
          <w:bCs/>
          <w:color w:val="333333"/>
          <w:sz w:val="23"/>
          <w:szCs w:val="23"/>
        </w:rPr>
      </w:pPr>
    </w:p>
    <w:p w14:paraId="352B1D14" w14:textId="77777777" w:rsidR="00392E0D" w:rsidRDefault="00392E0D" w:rsidP="00036038">
      <w:pPr>
        <w:shd w:val="clear" w:color="auto" w:fill="F3F0FB"/>
        <w:spacing w:after="158" w:line="240" w:lineRule="auto"/>
        <w:jc w:val="center"/>
        <w:rPr>
          <w:rFonts w:ascii="Calibri" w:eastAsia="Times New Roman" w:hAnsi="Calibri" w:cs="Calibri"/>
          <w:b/>
          <w:bCs/>
          <w:color w:val="333333"/>
          <w:sz w:val="23"/>
          <w:szCs w:val="23"/>
        </w:rPr>
      </w:pPr>
    </w:p>
    <w:p w14:paraId="12BAA4CF" w14:textId="0B46C61E" w:rsidR="00036038" w:rsidRPr="00AA59A3" w:rsidRDefault="00036038" w:rsidP="00036038">
      <w:pPr>
        <w:shd w:val="clear" w:color="auto" w:fill="F3F0FB"/>
        <w:spacing w:after="158" w:line="240" w:lineRule="auto"/>
        <w:jc w:val="center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br/>
        <w:t>ВЪТРЕШНИ ПРАВИЛА</w:t>
      </w:r>
    </w:p>
    <w:p w14:paraId="1D51485E" w14:textId="77777777" w:rsidR="00036038" w:rsidRPr="00AA59A3" w:rsidRDefault="00036038" w:rsidP="00036038">
      <w:pPr>
        <w:shd w:val="clear" w:color="auto" w:fill="F3F0FB"/>
        <w:spacing w:after="158" w:line="240" w:lineRule="auto"/>
        <w:jc w:val="center"/>
        <w:rPr>
          <w:rFonts w:ascii="Calibri" w:eastAsia="Times New Roman" w:hAnsi="Calibri" w:cs="Calibri"/>
          <w:color w:val="333333"/>
          <w:sz w:val="23"/>
          <w:szCs w:val="23"/>
        </w:rPr>
      </w:pPr>
    </w:p>
    <w:p w14:paraId="525211F4" w14:textId="77777777" w:rsidR="00036038" w:rsidRPr="00AA59A3" w:rsidRDefault="00036038" w:rsidP="00036038">
      <w:pPr>
        <w:shd w:val="clear" w:color="auto" w:fill="F3F0FB"/>
        <w:spacing w:after="158" w:line="240" w:lineRule="auto"/>
        <w:jc w:val="center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ЗА ПОЛУЧАВАНЕ И УПРАВЛЕНИЕ НА ПОМОЩИ И ДАРЕНИЯ</w:t>
      </w:r>
    </w:p>
    <w:p w14:paraId="3187B0FE" w14:textId="77777777" w:rsidR="00036038" w:rsidRPr="00AA59A3" w:rsidRDefault="00036038" w:rsidP="00036038">
      <w:pPr>
        <w:shd w:val="clear" w:color="auto" w:fill="F3F0FB"/>
        <w:spacing w:after="158" w:line="240" w:lineRule="auto"/>
        <w:jc w:val="center"/>
        <w:rPr>
          <w:rFonts w:ascii="Calibri" w:eastAsia="Times New Roman" w:hAnsi="Calibri" w:cs="Calibri"/>
          <w:color w:val="333333"/>
          <w:sz w:val="23"/>
          <w:szCs w:val="23"/>
        </w:rPr>
      </w:pPr>
    </w:p>
    <w:p w14:paraId="3D9DDF48" w14:textId="77777777" w:rsidR="00036038" w:rsidRPr="00AA59A3" w:rsidRDefault="00036038" w:rsidP="00036038">
      <w:pPr>
        <w:shd w:val="clear" w:color="auto" w:fill="F3F0FB"/>
        <w:spacing w:after="158" w:line="240" w:lineRule="auto"/>
        <w:jc w:val="center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В ОУ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  <w:u w:val="single"/>
        </w:rPr>
        <w:t>„ ХРИСТО БОТЕВ "</w:t>
      </w:r>
    </w:p>
    <w:p w14:paraId="6C8BB348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 </w:t>
      </w:r>
    </w:p>
    <w:p w14:paraId="4669C119" w14:textId="77777777" w:rsidR="00036038" w:rsidRPr="00AA59A3" w:rsidRDefault="00036038" w:rsidP="00036038">
      <w:pPr>
        <w:numPr>
          <w:ilvl w:val="0"/>
          <w:numId w:val="1"/>
        </w:numPr>
        <w:shd w:val="clear" w:color="auto" w:fill="F3F0FB"/>
        <w:spacing w:before="100" w:beforeAutospacing="1" w:after="100" w:afterAutospacing="1" w:line="240" w:lineRule="auto"/>
        <w:ind w:left="600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I. Общи положения</w:t>
      </w:r>
    </w:p>
    <w:p w14:paraId="6221C44E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Чл.1 Настоящите вътрешни правила уреждат реда и условията за получаване на дарения, направени от физически и юридически лица в полза на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  <w:u w:val="single"/>
        </w:rPr>
        <w:t>„ ХРИСТО БОТЕВ ",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както и контрола при стопанисването и използването на даренията, а така също и спазване волята на дарителите.</w:t>
      </w:r>
    </w:p>
    <w:p w14:paraId="4474D793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Чл.2 Тези правила имат за цел да стимулират дарителството в полза на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  <w:u w:val="single"/>
        </w:rPr>
        <w:t>„ ХРИСТО БОТЕВ ",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като създадат прозрачни условия и процедури при получаване, стопанисване и използване на получените дарения.</w:t>
      </w:r>
    </w:p>
    <w:p w14:paraId="517F0A2D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Настоящите правила служат за предотвратяване извършването на злоупотреби с предоставените дарения, както и стриктното изпълнение на волята на дарителите при тяхното използване.</w:t>
      </w:r>
    </w:p>
    <w:p w14:paraId="11B65025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</w:t>
      </w:r>
    </w:p>
    <w:p w14:paraId="1A2D4F38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ІІ. Дарители и видове дарения</w:t>
      </w:r>
    </w:p>
    <w:p w14:paraId="5744DE86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Чл.3 Дарители на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  <w:u w:val="single"/>
        </w:rPr>
        <w:t>„ ХРИСТО БОТЕВ "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могат да бъдат всички български и чуждестранни физически и юридически лица с изключение на:</w:t>
      </w:r>
    </w:p>
    <w:p w14:paraId="0819A9F4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Лица, осъдени с влязла в сила присъда</w:t>
      </w:r>
    </w:p>
    <w:p w14:paraId="5B999F00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Лица, обвинени в извършване на престъпление, до приключване на съдебното производство и оправдаването им</w:t>
      </w:r>
    </w:p>
    <w:p w14:paraId="2F75A708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Юридически лица, в чиито управителни или надзорни съвети участват горепосочените лица</w:t>
      </w:r>
    </w:p>
    <w:p w14:paraId="4F95A430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Чл.4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  <w:u w:val="single"/>
        </w:rPr>
        <w:t>„ ХРИСТО БОТЕВ "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може да приема дарения под формата на:</w:t>
      </w:r>
    </w:p>
    <w:p w14:paraId="3AC8ADD0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  Труд и услуги;</w:t>
      </w:r>
    </w:p>
    <w:p w14:paraId="3FC0DF60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  Вещи;</w:t>
      </w:r>
    </w:p>
    <w:p w14:paraId="65464568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lastRenderedPageBreak/>
        <w:t>-  Парични средства;</w:t>
      </w:r>
    </w:p>
    <w:p w14:paraId="53E19753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 Недвижими имоти;</w:t>
      </w:r>
    </w:p>
    <w:p w14:paraId="10771E40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  Ползване на обекти на интелектуалната собственост;</w:t>
      </w:r>
    </w:p>
    <w:p w14:paraId="44D04196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  Ценни книжа.</w:t>
      </w:r>
    </w:p>
    <w:p w14:paraId="0470E426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други</w:t>
      </w:r>
    </w:p>
    <w:p w14:paraId="79ED324F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Чл.5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Не се приемат дарения:</w:t>
      </w:r>
    </w:p>
    <w:p w14:paraId="1BAFFCDC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От анонимни дарители</w:t>
      </w:r>
    </w:p>
    <w:p w14:paraId="498436A6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Дарения, които противоречат на морала и добрите нрави</w:t>
      </w:r>
    </w:p>
    <w:p w14:paraId="70315704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Парични средства, когато условие на дарението е избягване или заобикаляне на Закона за обществените поръчки или друг закон.</w:t>
      </w:r>
    </w:p>
    <w:p w14:paraId="2FE4370E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Чл.6 Дарения от ОУ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  <w:u w:val="single"/>
        </w:rPr>
        <w:t>„ ХРИСТО БОТЕВ "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се получават при условие, че чрез тях не се оказва пряко или косвено въздействие върху  дейността на образователната институция.</w:t>
      </w:r>
    </w:p>
    <w:p w14:paraId="6120DEA3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Чл.7 Физически или юридически лица, направили дарение на училището 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не се допускат до участие в какъвто и да е вид обществена поръчка в ОУ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  <w:u w:val="single"/>
        </w:rPr>
        <w:t>„ ХРИСТО БОТЕВ "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за съответната година.</w:t>
      </w:r>
    </w:p>
    <w:p w14:paraId="450A0927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</w:t>
      </w:r>
    </w:p>
    <w:p w14:paraId="2D0DF343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IIІ. Ред за сключване на договор, приемане, управление и отчитане на дарение.</w:t>
      </w:r>
    </w:p>
    <w:p w14:paraId="0B3A1FDE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Чл.8 Даренията, получени от ОУ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  <w:u w:val="single"/>
        </w:rPr>
        <w:t>„ ХРИСТО БОТЕВ "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 се оформят със Свидетелство за дарение, където са записани данни за дарения, дарителя, вида на дарението и неговата стойност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както и волята на дарителя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за използване на дарението.</w:t>
      </w:r>
    </w:p>
    <w:p w14:paraId="4FE548E9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Чл.9 (1) Договори за дарения могат да сключват  Директора на образователната институция  или упълномощено от него длъжностно лице.</w:t>
      </w:r>
    </w:p>
    <w:p w14:paraId="2A2AF481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         (2) Договори за дарения на недвижими имоти се сключват единствено от Кмета на общината.</w:t>
      </w:r>
    </w:p>
    <w:p w14:paraId="4CF2B4E1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Чл.10  Свидетелство за дарение се изготвя в два еднообразни екземпляра, един за ОУ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  <w:u w:val="single"/>
        </w:rPr>
        <w:t>„ ХРИСТО БОТЕВ "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и един за дарителя, като  друго копие от екземпляра  се предоставя на главния счетоводител, с оглед осъществяване на системата за двойния подпис и счетоводното отразяване на същия.</w:t>
      </w:r>
    </w:p>
    <w:p w14:paraId="16120889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Чл.11  Договорът за дарение се подписва от счетоводителя -  като с подписът се документира осъщественият предварителен контрол за законосъобразност.</w:t>
      </w:r>
    </w:p>
    <w:p w14:paraId="4CDE3FB8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 12. Договорите за дарение се регистрират в три дневен срок от получаване на дарението в Книга за дарения в училището:</w:t>
      </w:r>
    </w:p>
    <w:p w14:paraId="053F486B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Чл.13  Съобразно вида и стойността на даренията се приемат, както следва:</w:t>
      </w:r>
    </w:p>
    <w:p w14:paraId="67C9EACA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  <w:lang w:val="bg-BG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 xml:space="preserve">- Дарения на имоти – от Кмета на Община </w:t>
      </w:r>
      <w:r>
        <w:rPr>
          <w:rFonts w:ascii="Calibri" w:eastAsia="Times New Roman" w:hAnsi="Calibri" w:cs="Calibri"/>
          <w:color w:val="333333"/>
          <w:sz w:val="23"/>
          <w:szCs w:val="23"/>
          <w:lang w:val="bg-BG"/>
        </w:rPr>
        <w:t>Елин Пелин</w:t>
      </w:r>
    </w:p>
    <w:p w14:paraId="484130E2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lastRenderedPageBreak/>
        <w:t>- Дарения на вещи , материали или труд – от Директора  и/или председателя на Комисията по дарения в училище.</w:t>
      </w:r>
    </w:p>
    <w:p w14:paraId="07FD1E5A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 xml:space="preserve">Чл.14  Даренията на имоти, приети от Общинския съвет на  Община </w:t>
      </w:r>
      <w:r>
        <w:rPr>
          <w:rFonts w:ascii="Calibri" w:eastAsia="Times New Roman" w:hAnsi="Calibri" w:cs="Calibri"/>
          <w:color w:val="333333"/>
          <w:sz w:val="23"/>
          <w:szCs w:val="23"/>
          <w:lang w:val="bg-BG"/>
        </w:rPr>
        <w:t>Елин Пелин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 xml:space="preserve"> се обявяват задължително за публична общинска собственост.</w:t>
      </w:r>
    </w:p>
    <w:p w14:paraId="14822AC8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Чл.15 Даренията във вид на вещи и труд, в случай че не са остойностени, се оценяват на базата на осреднени пазарни цени на съответните вещи и дейности от компетентни лица.</w:t>
      </w:r>
    </w:p>
    <w:p w14:paraId="60AFE417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Чл.16 Даренията, получени от ОУ 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  <w:u w:val="single"/>
        </w:rPr>
        <w:t>„ ХРИСТО БОТЕВ "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се записват в книга за даренията, където в отделни колони са записани:</w:t>
      </w:r>
    </w:p>
    <w:p w14:paraId="56CE315A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Дата на дарението</w:t>
      </w:r>
    </w:p>
    <w:p w14:paraId="3F483238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Дарител</w:t>
      </w:r>
    </w:p>
    <w:p w14:paraId="4FBB7718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Вид на дарението</w:t>
      </w:r>
    </w:p>
    <w:p w14:paraId="65D4AB02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Количество, стойност</w:t>
      </w:r>
    </w:p>
    <w:p w14:paraId="2AB15D05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- Воля на дарителя</w:t>
      </w:r>
    </w:p>
    <w:p w14:paraId="714A54DE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Чл.17 (1) Предаването, завеждането на отчет и разходването на дарението се извършва по реда на счетоводната политика на училището и действащите правила за счетоводната отчетност в бюджетните предприятия.</w:t>
      </w:r>
    </w:p>
    <w:p w14:paraId="4BA6B080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(2) При предаването на дарението се изготвя приемо - предавателен протокол  в два екземпляра, по един за страните по договора. Протокола се  прилага към материалите по преписката за сключване на договора.</w:t>
      </w:r>
    </w:p>
    <w:p w14:paraId="54CDEF0C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Чл.19 За всяко получено дарение се съставя  отчет за изразходването му:</w:t>
      </w:r>
    </w:p>
    <w:p w14:paraId="7B58834F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(1) От Директора и/или Комисият</w:t>
      </w:r>
      <w:r>
        <w:rPr>
          <w:rFonts w:ascii="Calibri" w:eastAsia="Times New Roman" w:hAnsi="Calibri" w:cs="Calibri"/>
          <w:color w:val="333333"/>
          <w:sz w:val="23"/>
          <w:szCs w:val="23"/>
          <w:lang w:val="bg-BG"/>
        </w:rPr>
        <w:t>а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 xml:space="preserve"> по дарения</w:t>
      </w:r>
    </w:p>
    <w:p w14:paraId="0DB279BE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(3) Всяко досие/папка за получено дарение съдържа:</w:t>
      </w:r>
    </w:p>
    <w:p w14:paraId="12F5343C" w14:textId="77777777" w:rsidR="00036038" w:rsidRPr="00AA59A3" w:rsidRDefault="00036038" w:rsidP="00036038">
      <w:pPr>
        <w:numPr>
          <w:ilvl w:val="0"/>
          <w:numId w:val="2"/>
        </w:numPr>
        <w:shd w:val="clear" w:color="auto" w:fill="F3F0FB"/>
        <w:spacing w:before="100" w:beforeAutospacing="1" w:after="100" w:afterAutospacing="1" w:line="240" w:lineRule="auto"/>
        <w:ind w:left="600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копие на банково извлечение(</w:t>
      </w:r>
      <w:r w:rsidRPr="00AA59A3">
        <w:rPr>
          <w:rFonts w:ascii="Calibri" w:eastAsia="Times New Roman" w:hAnsi="Calibri" w:cs="Calibri"/>
          <w:i/>
          <w:iCs/>
          <w:color w:val="333333"/>
          <w:sz w:val="23"/>
          <w:szCs w:val="23"/>
        </w:rPr>
        <w:t>при условие, че дарението е в пари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);</w:t>
      </w:r>
    </w:p>
    <w:p w14:paraId="63E19CD7" w14:textId="77777777" w:rsidR="00036038" w:rsidRPr="00AA59A3" w:rsidRDefault="00036038" w:rsidP="00036038">
      <w:pPr>
        <w:numPr>
          <w:ilvl w:val="0"/>
          <w:numId w:val="2"/>
        </w:numPr>
        <w:shd w:val="clear" w:color="auto" w:fill="F3F0FB"/>
        <w:spacing w:before="100" w:beforeAutospacing="1" w:after="100" w:afterAutospacing="1" w:line="240" w:lineRule="auto"/>
        <w:ind w:left="600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договор за дарение;</w:t>
      </w:r>
    </w:p>
    <w:p w14:paraId="614AC30A" w14:textId="77777777" w:rsidR="00036038" w:rsidRPr="00AA59A3" w:rsidRDefault="00036038" w:rsidP="00036038">
      <w:pPr>
        <w:numPr>
          <w:ilvl w:val="0"/>
          <w:numId w:val="2"/>
        </w:numPr>
        <w:shd w:val="clear" w:color="auto" w:fill="F3F0FB"/>
        <w:spacing w:before="100" w:beforeAutospacing="1" w:after="100" w:afterAutospacing="1" w:line="240" w:lineRule="auto"/>
        <w:ind w:left="600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благодарствено писмо;</w:t>
      </w:r>
    </w:p>
    <w:p w14:paraId="0C2935CC" w14:textId="77777777" w:rsidR="00036038" w:rsidRPr="00AA59A3" w:rsidRDefault="00036038" w:rsidP="00036038">
      <w:pPr>
        <w:numPr>
          <w:ilvl w:val="0"/>
          <w:numId w:val="2"/>
        </w:numPr>
        <w:shd w:val="clear" w:color="auto" w:fill="F3F0FB"/>
        <w:spacing w:before="100" w:beforeAutospacing="1" w:after="100" w:afterAutospacing="1" w:line="240" w:lineRule="auto"/>
        <w:ind w:left="600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приемо - предавателен протокол;</w:t>
      </w:r>
    </w:p>
    <w:p w14:paraId="24017A73" w14:textId="77777777" w:rsidR="00036038" w:rsidRPr="00AA59A3" w:rsidRDefault="00036038" w:rsidP="00036038">
      <w:pPr>
        <w:numPr>
          <w:ilvl w:val="0"/>
          <w:numId w:val="2"/>
        </w:numPr>
        <w:shd w:val="clear" w:color="auto" w:fill="F3F0FB"/>
        <w:spacing w:before="100" w:beforeAutospacing="1" w:after="100" w:afterAutospacing="1" w:line="240" w:lineRule="auto"/>
        <w:ind w:left="600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разходно - оправдателен документ – разходен касов ордер, платежно нареждане, списък на лица с право на парична сума или материали, искане за отпускане на материали и списък към искане за отпускане на материали и др.;</w:t>
      </w:r>
    </w:p>
    <w:p w14:paraId="67C34F1D" w14:textId="77777777" w:rsidR="00036038" w:rsidRPr="00AA59A3" w:rsidRDefault="00036038" w:rsidP="00036038">
      <w:pPr>
        <w:numPr>
          <w:ilvl w:val="0"/>
          <w:numId w:val="2"/>
        </w:numPr>
        <w:shd w:val="clear" w:color="auto" w:fill="F3F0FB"/>
        <w:spacing w:before="100" w:beforeAutospacing="1" w:after="100" w:afterAutospacing="1" w:line="240" w:lineRule="auto"/>
        <w:ind w:left="600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отчет към дарителя за разходваното дарение -</w:t>
      </w:r>
    </w:p>
    <w:p w14:paraId="4ABEF45C" w14:textId="77777777" w:rsidR="00036038" w:rsidRPr="00AA59A3" w:rsidRDefault="00036038" w:rsidP="00036038">
      <w:pPr>
        <w:numPr>
          <w:ilvl w:val="0"/>
          <w:numId w:val="2"/>
        </w:numPr>
        <w:shd w:val="clear" w:color="auto" w:fill="F3F0FB"/>
        <w:spacing w:before="100" w:beforeAutospacing="1" w:after="100" w:afterAutospacing="1" w:line="240" w:lineRule="auto"/>
        <w:ind w:left="600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Отчетът се изготвя и изпраща на дарителя от отговорното лице по ал.1 и ал.2, като съдържа документи(</w:t>
      </w:r>
      <w:r w:rsidRPr="00AA59A3">
        <w:rPr>
          <w:rFonts w:ascii="Calibri" w:eastAsia="Times New Roman" w:hAnsi="Calibri" w:cs="Calibri"/>
          <w:i/>
          <w:iCs/>
          <w:color w:val="333333"/>
          <w:sz w:val="23"/>
          <w:szCs w:val="23"/>
        </w:rPr>
        <w:t>от досието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), доказващи усвояването на дарението и целевото му предназначение.</w:t>
      </w:r>
    </w:p>
    <w:p w14:paraId="1AB14BAF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Чл.20 Обект на счетоводно отразяване на дарения в натура в ОУ</w:t>
      </w:r>
    </w:p>
    <w:p w14:paraId="1EB13F62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  <w:u w:val="single"/>
        </w:rPr>
        <w:t>„ ХРИСТО БОТЕВ "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са онези, за които има сключен договор за дарение с дарител и приемно–предавателен протокол.</w:t>
      </w:r>
    </w:p>
    <w:p w14:paraId="10D95F08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Чл.21  Даренията се ползват и управляват точно съгласно волята на дарителя</w:t>
      </w:r>
    </w:p>
    <w:p w14:paraId="7E1F73DE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Чл.22 Бракуване на получени дарения в натура, които уронват достойнството на крайните получатели на дарението се осъществява чрез съответния законов способ от комисията по даренията в училище.</w:t>
      </w:r>
    </w:p>
    <w:p w14:paraId="17AD142C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Чл.23  Контрол за спазване волята на дарителя при изразходване и ползване на даренията се осъществява от Директора на образователната институция, Председателя на комисия</w:t>
      </w:r>
      <w:r>
        <w:rPr>
          <w:rFonts w:ascii="Calibri" w:eastAsia="Times New Roman" w:hAnsi="Calibri" w:cs="Calibri"/>
          <w:color w:val="333333"/>
          <w:sz w:val="23"/>
          <w:szCs w:val="23"/>
        </w:rPr>
        <w:t>та по дарения и счетоводителя .</w:t>
      </w:r>
    </w:p>
    <w:p w14:paraId="65EB8DA9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</w:t>
      </w:r>
    </w:p>
    <w:p w14:paraId="18A676A5" w14:textId="77777777" w:rsidR="00036038" w:rsidRPr="00AA59A3" w:rsidRDefault="00036038" w:rsidP="00036038">
      <w:pPr>
        <w:shd w:val="clear" w:color="auto" w:fill="F3F0FB"/>
        <w:spacing w:after="158" w:line="240" w:lineRule="auto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ІV.Преходни и заключителни разпоредби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 </w:t>
      </w:r>
    </w:p>
    <w:p w14:paraId="45226125" w14:textId="1A8C12FB" w:rsidR="00036038" w:rsidRPr="00AA59A3" w:rsidRDefault="00036038" w:rsidP="00036038">
      <w:pPr>
        <w:numPr>
          <w:ilvl w:val="0"/>
          <w:numId w:val="3"/>
        </w:numPr>
        <w:shd w:val="clear" w:color="auto" w:fill="F3F0FB"/>
        <w:spacing w:before="100" w:beforeAutospacing="1" w:after="100" w:afterAutospacing="1" w:line="240" w:lineRule="auto"/>
        <w:ind w:left="600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 xml:space="preserve">1 Настоящите Правила са разгледани и </w:t>
      </w:r>
      <w:r w:rsidR="00A55B8B">
        <w:rPr>
          <w:rFonts w:ascii="Calibri" w:eastAsia="Times New Roman" w:hAnsi="Calibri" w:cs="Calibri"/>
          <w:color w:val="333333"/>
          <w:sz w:val="23"/>
          <w:szCs w:val="23"/>
          <w:lang w:val="bg-BG"/>
        </w:rPr>
        <w:t xml:space="preserve">актуализирани </w:t>
      </w: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на заседание на ПС, </w:t>
      </w:r>
      <w:r w:rsidR="00A55B8B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протокол № 1 /1</w:t>
      </w:r>
      <w:r w:rsidR="00A55B8B">
        <w:rPr>
          <w:rFonts w:ascii="Calibri" w:eastAsia="Times New Roman" w:hAnsi="Calibri" w:cs="Calibri"/>
          <w:b/>
          <w:bCs/>
          <w:color w:val="333333"/>
          <w:sz w:val="23"/>
          <w:szCs w:val="23"/>
          <w:lang w:val="bg-BG"/>
        </w:rPr>
        <w:t>5</w:t>
      </w:r>
      <w:r w:rsidR="00A55B8B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.09.20</w:t>
      </w:r>
      <w:r w:rsidR="00A55B8B">
        <w:rPr>
          <w:rFonts w:ascii="Calibri" w:eastAsia="Times New Roman" w:hAnsi="Calibri" w:cs="Calibri"/>
          <w:b/>
          <w:bCs/>
          <w:color w:val="333333"/>
          <w:sz w:val="23"/>
          <w:szCs w:val="23"/>
          <w:lang w:val="bg-BG"/>
        </w:rPr>
        <w:t>25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г.</w:t>
      </w:r>
    </w:p>
    <w:p w14:paraId="52F5B40A" w14:textId="4EE01A52" w:rsidR="00036038" w:rsidRPr="00AA59A3" w:rsidRDefault="00036038" w:rsidP="00036038">
      <w:pPr>
        <w:numPr>
          <w:ilvl w:val="0"/>
          <w:numId w:val="3"/>
        </w:numPr>
        <w:shd w:val="clear" w:color="auto" w:fill="F3F0FB"/>
        <w:spacing w:before="100" w:beforeAutospacing="1" w:after="100" w:afterAutospacing="1" w:line="240" w:lineRule="auto"/>
        <w:ind w:left="600"/>
        <w:rPr>
          <w:rFonts w:ascii="Calibri" w:eastAsia="Times New Roman" w:hAnsi="Calibri" w:cs="Calibri"/>
          <w:color w:val="333333"/>
          <w:sz w:val="23"/>
          <w:szCs w:val="23"/>
        </w:rPr>
      </w:pPr>
      <w:r w:rsidRPr="00AA59A3">
        <w:rPr>
          <w:rFonts w:ascii="Calibri" w:eastAsia="Times New Roman" w:hAnsi="Calibri" w:cs="Calibri"/>
          <w:color w:val="333333"/>
          <w:sz w:val="23"/>
          <w:szCs w:val="23"/>
        </w:rPr>
        <w:t>2 Настоящите правила влизат в сила от датата на утвърждаването им – </w:t>
      </w:r>
      <w:r w:rsidR="00392E0D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 xml:space="preserve">Заповед № </w:t>
      </w:r>
      <w:r w:rsidR="00392E0D">
        <w:rPr>
          <w:rFonts w:ascii="Calibri" w:eastAsia="Times New Roman" w:hAnsi="Calibri" w:cs="Calibri"/>
          <w:b/>
          <w:bCs/>
          <w:color w:val="333333"/>
          <w:sz w:val="23"/>
          <w:szCs w:val="23"/>
          <w:lang w:val="bg-BG"/>
        </w:rPr>
        <w:t>8-8</w:t>
      </w:r>
      <w:r w:rsidR="00392E0D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 xml:space="preserve"> /1</w:t>
      </w:r>
      <w:r w:rsidR="00392E0D">
        <w:rPr>
          <w:rFonts w:ascii="Calibri" w:eastAsia="Times New Roman" w:hAnsi="Calibri" w:cs="Calibri"/>
          <w:b/>
          <w:bCs/>
          <w:color w:val="333333"/>
          <w:sz w:val="23"/>
          <w:szCs w:val="23"/>
          <w:lang w:val="bg-BG"/>
        </w:rPr>
        <w:t>5</w:t>
      </w:r>
      <w:r w:rsidR="00A55B8B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.09.20</w:t>
      </w:r>
      <w:r w:rsidR="00A55B8B">
        <w:rPr>
          <w:rFonts w:ascii="Calibri" w:eastAsia="Times New Roman" w:hAnsi="Calibri" w:cs="Calibri"/>
          <w:b/>
          <w:bCs/>
          <w:color w:val="333333"/>
          <w:sz w:val="23"/>
          <w:szCs w:val="23"/>
          <w:lang w:val="bg-BG"/>
        </w:rPr>
        <w:t>25</w:t>
      </w:r>
      <w:r w:rsidRPr="00AA59A3">
        <w:rPr>
          <w:rFonts w:ascii="Calibri" w:eastAsia="Times New Roman" w:hAnsi="Calibri" w:cs="Calibri"/>
          <w:b/>
          <w:bCs/>
          <w:color w:val="333333"/>
          <w:sz w:val="23"/>
          <w:szCs w:val="23"/>
        </w:rPr>
        <w:t>г.</w:t>
      </w:r>
    </w:p>
    <w:p w14:paraId="15F07CC3" w14:textId="77777777" w:rsidR="008023CD" w:rsidRDefault="008023CD"/>
    <w:sectPr w:rsidR="008023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25407"/>
    <w:multiLevelType w:val="multilevel"/>
    <w:tmpl w:val="B0BC9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415DB1"/>
    <w:multiLevelType w:val="multilevel"/>
    <w:tmpl w:val="349A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DF1061"/>
    <w:multiLevelType w:val="multilevel"/>
    <w:tmpl w:val="00EA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038"/>
    <w:rsid w:val="00036038"/>
    <w:rsid w:val="00392E0D"/>
    <w:rsid w:val="008023CD"/>
    <w:rsid w:val="00A5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5F0E"/>
  <w15:chartTrackingRefBased/>
  <w15:docId w15:val="{E6CD082B-FCF1-42D4-A4A2-C13427C3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://ou-ravnopole.idwebb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_ravno_pole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aFab0ImNLDArU6hhIvJs9+hTGFDifCbaRUjGTPe2vXE=</DigestValue>
    </Reference>
    <Reference Type="http://www.w3.org/2000/09/xmldsig#Object" URI="#idOfficeObject">
      <DigestMethod Algorithm="http://www.w3.org/2001/04/xmlenc#sha256"/>
      <DigestValue>Knpfd9rd9VVqRo2Zvz3JeHHstqfZ89Alk5KMaPAnoPo=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UavRpK5P5IH/FujDlt4EP1eUxn1h9PA3HwGtAiDAmhk=</DigestValue>
    </Reference>
    <Reference Type="http://www.w3.org/2000/09/xmldsig#Object" URI="#idValidSigLnImg">
      <DigestMethod Algorithm="http://www.w3.org/2001/04/xmlenc#sha256"/>
      <DigestValue>MnDdJali1xxSWzDEZ88CyC+nkKNv2N35xF42Otzi2q4=</DigestValue>
    </Reference>
    <Reference Type="http://www.w3.org/2000/09/xmldsig#Object" URI="#idInvalidSigLnImg">
      <DigestMethod Algorithm="http://www.w3.org/2001/04/xmlenc#sha256"/>
      <DigestValue>RisCh0C6jlHfi6SCNT0KOF7XtyAk6faHGySNhXp9gGk=</DigestValue>
    </Reference>
  </SignedInfo>
  <SignatureValue>lUSee6hLpI3/Qu64p4Yzr9R/5xIY6H8/jlu+jt0vneLKPFiVvXwqg9sxg7lW3/SwCjY171148Dz5
vK8ycNRgazXUejDkkcbaZC9R2PQ3npP4X16S/gsHPKMKmYEsztNKHKJpxrS8pvi8IbMym1cwfNel
5gI5BNE+TyB64BQ0CHvaMoXnGIAds2Trb5dCdkah1lunCUGgwU978OAccLEDGxC25xuHRUtvh0n+
qb9ubyf7DhuIiQqZ2zz02uaDdQVMsJmPP5rZmqUVkV2RiLoy//nUDUqTyqyERXJDFg3le+RG3jYe
GkHnzFHzFCI2Y3+b3l4tZGCftO/voXhTZ5M5VQ==</SignatureValue>
  <KeyInfo>
    <X509Data>
      <X509Certificate>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ofVnYd7yWirNp8D48+LPWVZJgfUJUfewW7y6l83MfiY=</DigestValue>
      </Reference>
      <Reference URI="/word/document.xml?ContentType=application/vnd.openxmlformats-officedocument.wordprocessingml.document.main+xml">
        <DigestMethod Algorithm="http://www.w3.org/2001/04/xmlenc#sha256"/>
        <DigestValue>UfJxm1zoJx8KwwFL5MZfQjcJmrSFemNa4EARs8jU+0c=</DigestValue>
      </Reference>
      <Reference URI="/word/fontTable.xml?ContentType=application/vnd.openxmlformats-officedocument.wordprocessingml.fontTable+xml">
        <DigestMethod Algorithm="http://www.w3.org/2001/04/xmlenc#sha256"/>
        <DigestValue>44xQwr9xa6Ks2aqj1lb/iT6Psu46YP3J9/uPJeKHYqk=</DigestValue>
      </Reference>
      <Reference URI="/word/media/image1.png?ContentType=image/png">
        <DigestMethod Algorithm="http://www.w3.org/2001/04/xmlenc#sha256"/>
        <DigestValue>yMomAqDg5Rcnx25/Acc5hszMNJb5BWrua+QMoqQKNTM=</DigestValue>
      </Reference>
      <Reference URI="/word/media/image2.emf?ContentType=image/x-emf">
        <DigestMethod Algorithm="http://www.w3.org/2001/04/xmlenc#sha256"/>
        <DigestValue>gOKXTM6OjrzwqS6FpbgL1fKBAmL4/gPJgL63QHLiW3Q=</DigestValue>
      </Reference>
      <Reference URI="/word/numbering.xml?ContentType=application/vnd.openxmlformats-officedocument.wordprocessingml.numbering+xml">
        <DigestMethod Algorithm="http://www.w3.org/2001/04/xmlenc#sha256"/>
        <DigestValue>/V9CZCkxQbwZBzvWM0aZf0mMrGEeVCsa9FOhhxBpp8U=</DigestValue>
      </Reference>
      <Reference URI="/word/settings.xml?ContentType=application/vnd.openxmlformats-officedocument.wordprocessingml.settings+xml">
        <DigestMethod Algorithm="http://www.w3.org/2001/04/xmlenc#sha256"/>
        <DigestValue>erEZX0A0V/tjfcrMX1tNfpELPs6WqOPbykSo3FSXVk0=</DigestValue>
      </Reference>
      <Reference URI="/word/styles.xml?ContentType=application/vnd.openxmlformats-officedocument.wordprocessingml.styles+xml">
        <DigestMethod Algorithm="http://www.w3.org/2001/04/xmlenc#sha256"/>
        <DigestValue>nE0aN0+Y6uMZr3L6hdHzCMh9XRRv24NNYyuFSheyRDY=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2025-09-22T14:31:59Z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{812F8441-DC92-4FB9-8008-1A46997A79D7}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2025-09-22T14:31:59Z</xd:SigningTime>
          <xd:SigningCertificate>
            <xd:Cert>
              <xd:CertDigest>
                <DigestMethod Algorithm="http://www.w3.org/2001/04/xmlenc#sha256"/>
                <DigestValue>HJmxY2RdNxbtsszT/l1rUnGPXoK5wrWwbKPvm4RH6OM=</DigestValue>
              </xd:CertDigest>
              <xd:IssuerSerial>
                <X509IssuerName>CN=B-Trust Operational Qualified CA, OU=B-Trust, O=BORICA AD, OID.2.5.4.97=NTRBG-201230426, C=BG</X509IssuerName>
                <X509SerialNumber>600059484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LAsAACBFTUYAAAEAEBkAAJ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YX2jkHxAAAABQAAAAwAAABMAAAAAAAAAAAAAAAAAAAA//////////9kAAAAMgAyAC4AOQ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hfaOQS4AAAA7AAAAAQAAAEwAAAAAAAAAAAAAAAAAAAD//////////1AAAAAgAHQd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</Object>
  <Object Id="idInvalidSigLnImg">AQAAAGwAAAAAAAAAAAAAAD8BAACfAAAAAAAAAAAAAABmFgAALAsAACBFTUYAAAEAPB0AAK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hfaO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Вранчева</dc:creator>
  <cp:keywords/>
  <dc:description/>
  <cp:lastModifiedBy>PC</cp:lastModifiedBy>
  <cp:revision>4</cp:revision>
  <dcterms:created xsi:type="dcterms:W3CDTF">2022-11-19T10:57:00Z</dcterms:created>
  <dcterms:modified xsi:type="dcterms:W3CDTF">2025-09-22T14:31:00Z</dcterms:modified>
</cp:coreProperties>
</file>